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2022</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复旦大学附属华山医院虹桥院区</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78856"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center"/>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54.9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center"/>
        <w:rPr>
          <w:rFonts w:ascii="宋体" w:eastAsia="宋体"/>
          <w:color w:val="231F20"/>
          <w:sz w:val="21"/>
          <w:szCs w:val="21"/>
        </w:rPr>
      </w:pPr>
      <w:bookmarkStart w:id="3" w:name="data_table_02"/>
      <w:r>
        <w:rPr>
          <w:rFonts w:ascii="宋体" w:eastAsia="宋体"/>
          <w:color w:val="231F20"/>
          <w:sz w:val="21"/>
          <w:szCs w:val="21"/>
        </w:rPr>
        <w:t>表2.2022年主要临床主要分离菌种分布（前20位）</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989"/>
        <w:gridCol w:w="817"/>
        <w:gridCol w:w="1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A群β-溶血链球菌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D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E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军团菌属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G1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G2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霍氏鲍特菌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CDC NO-2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哈夫尼亚菌属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C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B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Salmonella sp., unnamed</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未命名沙门菌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变形斑沙雷菌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Serratia proteamaculans ss. proteamaculans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center"/>
        <w:rPr>
          <w:rFonts w:ascii="宋体" w:eastAsia="宋体"/>
          <w:color w:val="231F20"/>
          <w:sz w:val="21"/>
          <w:szCs w:val="21"/>
        </w:rPr>
      </w:pPr>
      <w:bookmarkStart w:id="4" w:name="data_table_03"/>
      <w:r>
        <w:rPr>
          <w:rFonts w:ascii="宋体" w:eastAsia="宋体"/>
          <w:color w:val="231F20"/>
          <w:sz w:val="21"/>
          <w:szCs w:val="21"/>
        </w:rPr>
        <w:t>表3.181株呼吸道标本分离菌主要菌种分布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罗尔斯顿菌属(Ralstonia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center"/>
        <w:rPr>
          <w:rFonts w:ascii="宋体" w:eastAsia="宋体"/>
          <w:color w:val="231F20"/>
          <w:sz w:val="21"/>
          <w:szCs w:val="21"/>
        </w:rPr>
      </w:pPr>
      <w:bookmarkStart w:id="5" w:name="data_table_04"/>
      <w:r>
        <w:rPr>
          <w:rFonts w:ascii="宋体" w:eastAsia="宋体"/>
          <w:color w:val="231F20"/>
          <w:sz w:val="21"/>
          <w:szCs w:val="21"/>
        </w:rPr>
        <w:t>表4.73株尿道标本分离菌主要菌种分布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皮氏罗尔斯顿菌(Pseudomonas pickettii)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荧光假单胞菌(Pseudomonas fluorescens)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center"/>
        <w:rPr>
          <w:rFonts w:ascii="宋体" w:eastAsia="宋体"/>
          <w:color w:val="231F20"/>
          <w:sz w:val="21"/>
          <w:szCs w:val="21"/>
        </w:rPr>
      </w:pPr>
      <w:bookmarkStart w:id="6" w:name="data_table_05"/>
      <w:r>
        <w:rPr>
          <w:rFonts w:ascii="宋体" w:eastAsia="宋体"/>
          <w:color w:val="231F20"/>
          <w:sz w:val="21"/>
          <w:szCs w:val="21"/>
        </w:rPr>
        <w:t>表5.13株血液标本分离菌主要菌种分布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center"/>
        <w:rPr>
          <w:rFonts w:ascii="宋体" w:eastAsia="宋体"/>
          <w:color w:val="231F20"/>
          <w:sz w:val="21"/>
          <w:szCs w:val="21"/>
        </w:rPr>
      </w:pPr>
      <w:bookmarkStart w:id="7" w:name="data_table_06"/>
      <w:r>
        <w:rPr>
          <w:rFonts w:ascii="宋体" w:eastAsia="宋体"/>
          <w:color w:val="231F20"/>
          <w:sz w:val="21"/>
          <w:szCs w:val="21"/>
        </w:rPr>
        <w:t>表6.4株脑脊液标本分离菌主要菌种分布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center"/>
        <w:rPr>
          <w:rFonts w:ascii="宋体" w:eastAsia="宋体"/>
          <w:color w:val="231F20"/>
          <w:sz w:val="21"/>
          <w:szCs w:val="21"/>
        </w:rPr>
      </w:pPr>
      <w:bookmarkStart w:id="8" w:name="data_table_07"/>
      <w:r>
        <w:rPr>
          <w:rFonts w:ascii="宋体" w:eastAsia="宋体"/>
          <w:color w:val="231F20"/>
          <w:sz w:val="21"/>
          <w:szCs w:val="21"/>
        </w:rPr>
        <w:t>表7.7株伤口脓液标本分离菌主要菌种分布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食酸菌属(Acidovorax sp.)</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center"/>
        <w:rPr>
          <w:rFonts w:ascii="宋体" w:eastAsia="宋体"/>
          <w:color w:val="231F20"/>
          <w:sz w:val="21"/>
          <w:szCs w:val="21"/>
        </w:rPr>
      </w:pPr>
      <w:bookmarkStart w:id="9" w:name="data_table_08"/>
      <w:r>
        <w:rPr>
          <w:rFonts w:ascii="宋体" w:eastAsia="宋体"/>
          <w:color w:val="231F20"/>
          <w:sz w:val="21"/>
          <w:szCs w:val="21"/>
        </w:rPr>
        <w:t>表8.5株胸水标本分离菌主要菌种分布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center"/>
        <w:rPr>
          <w:rFonts w:ascii="宋体" w:eastAsia="宋体"/>
          <w:color w:val="231F20"/>
          <w:sz w:val="21"/>
          <w:szCs w:val="21"/>
        </w:rPr>
      </w:pPr>
      <w:bookmarkStart w:id="10" w:name="data_table_09"/>
      <w:r>
        <w:rPr>
          <w:rFonts w:ascii="宋体" w:eastAsia="宋体"/>
          <w:color w:val="231F20"/>
          <w:sz w:val="21"/>
          <w:szCs w:val="21"/>
        </w:rPr>
        <w:t>表9.4株腹水标本分离菌主要菌种分布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center"/>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MRSA(n=0)</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3600" w:type="dxa"/>
            <w:gridSpan w:val="8"/>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center"/>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MRCNS(n=0)</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3600" w:type="dxa"/>
            <w:gridSpan w:val="8"/>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center"/>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4700" w:type="dxa"/>
            <w:gridSpan w:val="8"/>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center"/>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3600" w:type="dxa"/>
            <w:gridSpan w:val="4"/>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center"/>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5600" w:type="dxa"/>
            <w:gridSpan w:val="9"/>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center"/>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5600" w:type="dxa"/>
            <w:gridSpan w:val="9"/>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center"/>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5600" w:type="dxa"/>
            <w:gridSpan w:val="9"/>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center"/>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5600" w:type="dxa"/>
            <w:gridSpan w:val="9"/>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center"/>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5600" w:type="dxa"/>
            <w:gridSpan w:val="9"/>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center"/>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p w:rsidR="000B0FFD">
      <w:pPr>
        <w:jc w:val="right"/>
        <w:rPr>
          <w:rFonts w:ascii="宋体" w:eastAsia="宋体" w:hAnsi="宋体" w:cs="宋体" w:hint="eastAsia"/>
          <w:sz w:val="20"/>
        </w:rPr>
      </w:pPr>
      <w:r>
        <w:rPr>
          <w:rFonts w:ascii="宋体" w:eastAsia="宋体" w:hAnsi="宋体" w:cs="宋体" w:hint="eastAsia"/>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合计(n=1)</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成人(n=1)</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5000" w:type="dxa"/>
            <w:gridSpan w:val="1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没有数据</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